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74" w:rsidRPr="00800DC1" w:rsidRDefault="00604674" w:rsidP="002000C9">
      <w:pPr>
        <w:pStyle w:val="Titre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00DC1">
        <w:rPr>
          <w:rFonts w:ascii="Century Gothic" w:hAnsi="Century Gothic"/>
          <w:sz w:val="22"/>
          <w:szCs w:val="22"/>
        </w:rPr>
        <w:t xml:space="preserve"> </w:t>
      </w:r>
      <w:r w:rsidR="002B7275">
        <w:rPr>
          <w:rFonts w:ascii="Century Gothic" w:hAnsi="Century Gothic"/>
          <w:b w:val="0"/>
          <w:noProof/>
          <w:sz w:val="28"/>
        </w:rPr>
        <w:drawing>
          <wp:inline distT="0" distB="0" distL="0" distR="0">
            <wp:extent cx="2076450" cy="990600"/>
            <wp:effectExtent l="0" t="0" r="0" b="0"/>
            <wp:docPr id="1" name="Image 1" descr="LOGO GMT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MTE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6B7" w:rsidRDefault="00F736B7" w:rsidP="00904A9A">
      <w:pPr>
        <w:jc w:val="center"/>
        <w:rPr>
          <w:rFonts w:ascii="Century Gothic" w:hAnsi="Century Gothic"/>
          <w:b/>
          <w:sz w:val="36"/>
          <w:szCs w:val="22"/>
        </w:rPr>
      </w:pPr>
    </w:p>
    <w:p w:rsidR="0083208F" w:rsidRPr="001B40F6" w:rsidRDefault="00011693" w:rsidP="00904A9A">
      <w:pPr>
        <w:jc w:val="center"/>
        <w:rPr>
          <w:rFonts w:ascii="Century Gothic" w:hAnsi="Century Gothic"/>
          <w:b/>
          <w:sz w:val="36"/>
          <w:szCs w:val="22"/>
        </w:rPr>
      </w:pPr>
      <w:r w:rsidRPr="001B40F6">
        <w:rPr>
          <w:rFonts w:ascii="Century Gothic" w:hAnsi="Century Gothic"/>
          <w:b/>
          <w:sz w:val="36"/>
          <w:szCs w:val="22"/>
        </w:rPr>
        <w:t>APPEL A CANDIDATURE</w:t>
      </w:r>
    </w:p>
    <w:p w:rsidR="0083208F" w:rsidRPr="00800DC1" w:rsidRDefault="0083208F" w:rsidP="002000C9">
      <w:pPr>
        <w:jc w:val="both"/>
        <w:rPr>
          <w:rFonts w:ascii="Century Gothic" w:hAnsi="Century Gothic"/>
          <w:b/>
          <w:sz w:val="22"/>
          <w:szCs w:val="22"/>
        </w:rPr>
      </w:pPr>
    </w:p>
    <w:p w:rsidR="00011693" w:rsidRPr="00800DC1" w:rsidRDefault="00011693" w:rsidP="002000C9">
      <w:pPr>
        <w:pStyle w:val="Titre2"/>
        <w:jc w:val="both"/>
        <w:rPr>
          <w:rFonts w:ascii="Century Gothic" w:hAnsi="Century Gothic"/>
          <w:b w:val="0"/>
          <w:i w:val="0"/>
          <w:sz w:val="22"/>
          <w:szCs w:val="22"/>
        </w:rPr>
      </w:pPr>
      <w:r w:rsidRPr="00800DC1">
        <w:rPr>
          <w:rFonts w:ascii="Century Gothic" w:hAnsi="Century Gothic"/>
          <w:i w:val="0"/>
          <w:sz w:val="22"/>
          <w:szCs w:val="22"/>
        </w:rPr>
        <w:t>Le GRETA MTE 93</w:t>
      </w:r>
      <w:r w:rsidRPr="00800DC1">
        <w:rPr>
          <w:rFonts w:ascii="Century Gothic" w:hAnsi="Century Gothic"/>
          <w:b w:val="0"/>
          <w:i w:val="0"/>
          <w:sz w:val="22"/>
          <w:szCs w:val="22"/>
        </w:rPr>
        <w:t>, organisme de formation continue de l’Education Nationale, recrute </w:t>
      </w:r>
      <w:r w:rsidR="0076600A">
        <w:rPr>
          <w:rFonts w:ascii="Century Gothic" w:hAnsi="Century Gothic"/>
          <w:b w:val="0"/>
          <w:i w:val="0"/>
          <w:sz w:val="22"/>
          <w:szCs w:val="22"/>
        </w:rPr>
        <w:t xml:space="preserve">un(e) </w:t>
      </w:r>
      <w:r w:rsidRPr="00800DC1">
        <w:rPr>
          <w:rFonts w:ascii="Century Gothic" w:hAnsi="Century Gothic"/>
          <w:b w:val="0"/>
          <w:i w:val="0"/>
          <w:sz w:val="22"/>
          <w:szCs w:val="22"/>
        </w:rPr>
        <w:t>:</w:t>
      </w:r>
    </w:p>
    <w:p w:rsidR="00011693" w:rsidRPr="00800DC1" w:rsidRDefault="00011693" w:rsidP="002000C9">
      <w:pPr>
        <w:jc w:val="both"/>
        <w:rPr>
          <w:rFonts w:ascii="Century Gothic" w:hAnsi="Century Gothic"/>
          <w:sz w:val="22"/>
          <w:szCs w:val="22"/>
        </w:rPr>
      </w:pPr>
    </w:p>
    <w:p w:rsidR="00B60019" w:rsidRPr="00800DC1" w:rsidRDefault="00F736B7" w:rsidP="00904A9A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Chargé(e) de mission multi financements</w:t>
      </w:r>
    </w:p>
    <w:p w:rsidR="002C7F68" w:rsidRPr="00800DC1" w:rsidRDefault="002C7F68" w:rsidP="002000C9">
      <w:pPr>
        <w:jc w:val="both"/>
        <w:rPr>
          <w:rFonts w:ascii="Century Gothic" w:hAnsi="Century Gothic"/>
          <w:sz w:val="22"/>
          <w:szCs w:val="22"/>
        </w:rPr>
      </w:pPr>
    </w:p>
    <w:p w:rsidR="00F736B7" w:rsidRDefault="00F736B7" w:rsidP="002C7F68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2C7F68" w:rsidRPr="00800DC1" w:rsidRDefault="002C7F68" w:rsidP="002C7F68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800DC1">
        <w:rPr>
          <w:rFonts w:ascii="Century Gothic" w:hAnsi="Century Gothic" w:cs="Arial"/>
          <w:b/>
          <w:sz w:val="22"/>
          <w:szCs w:val="22"/>
        </w:rPr>
        <w:t>MISSION</w:t>
      </w:r>
      <w:r w:rsidR="004C45D9">
        <w:rPr>
          <w:rFonts w:ascii="Century Gothic" w:hAnsi="Century Gothic" w:cs="Arial"/>
          <w:b/>
          <w:sz w:val="22"/>
          <w:szCs w:val="22"/>
        </w:rPr>
        <w:t>S</w:t>
      </w:r>
      <w:r w:rsidRPr="00800DC1">
        <w:rPr>
          <w:rFonts w:ascii="Century Gothic" w:hAnsi="Century Gothic" w:cs="Arial"/>
          <w:b/>
          <w:sz w:val="22"/>
          <w:szCs w:val="22"/>
        </w:rPr>
        <w:t> :</w:t>
      </w:r>
    </w:p>
    <w:p w:rsidR="002C7F68" w:rsidRPr="00800DC1" w:rsidRDefault="002C7F68" w:rsidP="002C7F68">
      <w:pPr>
        <w:pStyle w:val="Corpsdetexte2"/>
        <w:spacing w:after="0" w:line="240" w:lineRule="auto"/>
        <w:rPr>
          <w:rFonts w:ascii="Century Gothic" w:hAnsi="Century Gothic"/>
          <w:b/>
          <w:sz w:val="22"/>
          <w:szCs w:val="22"/>
        </w:rPr>
      </w:pPr>
    </w:p>
    <w:p w:rsidR="007771D6" w:rsidRDefault="00F736B7" w:rsidP="00F736B7">
      <w:pPr>
        <w:pStyle w:val="Standard"/>
        <w:ind w:hanging="12"/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Assurer les entretiens de positionnement et constituer les dossiers de multi financements</w:t>
      </w:r>
      <w:r>
        <w:rPr>
          <w:rFonts w:ascii="Century Gothic" w:hAnsi="Century Gothic" w:cs="Arial"/>
          <w:iCs/>
          <w:sz w:val="22"/>
          <w:szCs w:val="22"/>
        </w:rPr>
        <w:t xml:space="preserve"> en relation avec le/la CFC chef de projet.</w:t>
      </w:r>
    </w:p>
    <w:p w:rsidR="00F736B7" w:rsidRPr="00F736B7" w:rsidRDefault="00F736B7" w:rsidP="00F736B7">
      <w:pPr>
        <w:pStyle w:val="Standard"/>
        <w:ind w:hanging="12"/>
        <w:jc w:val="both"/>
        <w:rPr>
          <w:rFonts w:ascii="Century Gothic" w:hAnsi="Century Gothic" w:cs="Arial"/>
          <w:iCs/>
          <w:sz w:val="22"/>
          <w:szCs w:val="22"/>
        </w:rPr>
      </w:pPr>
    </w:p>
    <w:p w:rsidR="00800DC1" w:rsidRPr="00800DC1" w:rsidRDefault="00800DC1" w:rsidP="00800DC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800DC1">
        <w:rPr>
          <w:rFonts w:ascii="Century Gothic" w:hAnsi="Century Gothic" w:cs="Arial"/>
          <w:b/>
          <w:sz w:val="22"/>
          <w:szCs w:val="22"/>
        </w:rPr>
        <w:t>ACTIVITES / RESPONSABILITES</w:t>
      </w:r>
    </w:p>
    <w:p w:rsidR="00B504CC" w:rsidRPr="00800DC1" w:rsidRDefault="00B504CC" w:rsidP="00904A9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Identifie les acteurs des structures partenaires et leur rôle, assure l’interface avec eux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Défini des prérequis pour le recrutement des stagiaires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Réalise des entretiens individuels, des tests et des évaluations finales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Réalise le bilan de la candidature et le dossier de positionnement réglementaire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Assure un rôle de conseil dans la mise en place d'un CPF et/ou dans la solution la plus appropriée de financement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Supervise et valide les dossiers de financements effectués par l'assistant(e)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Coordonne le suivi de l'ensemble des dossiers jusqu'au démarrage des actions sur les centres et la mise en facturation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Propose des tarifs, en effectuant un devis adaptés aux différents financeurs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Assure la constit</w:t>
      </w:r>
      <w:r>
        <w:rPr>
          <w:rFonts w:ascii="Century Gothic" w:hAnsi="Century Gothic" w:cs="Arial"/>
          <w:iCs/>
          <w:sz w:val="22"/>
          <w:szCs w:val="22"/>
        </w:rPr>
        <w:t>ution et le suivi administratif</w:t>
      </w:r>
      <w:r w:rsidRPr="00F736B7">
        <w:rPr>
          <w:rFonts w:ascii="Century Gothic" w:hAnsi="Century Gothic" w:cs="Arial"/>
          <w:iCs/>
          <w:sz w:val="22"/>
          <w:szCs w:val="22"/>
        </w:rPr>
        <w:t xml:space="preserve"> des dossiers- Participe au développement commercial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Participe à la formation des personnels et à l'information du réseau du GMTE93 sur le multi financements.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Utilise les outils mis à sa disposition et participe à la constitution de nouveaux outils de pilotage de l'activité si besoin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S'assure du respect des procédures internes dans le respect du système qualité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Est source de proposition et d'amélioration régulière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Assure une veille technologique sur les réglementations liées à son domaine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Est l'interlocuteur privilégié des financeurs sur les contrats en cours</w:t>
      </w:r>
    </w:p>
    <w:p w:rsidR="00F736B7" w:rsidRPr="00F736B7" w:rsidRDefault="00F736B7" w:rsidP="00F736B7">
      <w:pPr>
        <w:pStyle w:val="Standard"/>
        <w:numPr>
          <w:ilvl w:val="0"/>
          <w:numId w:val="33"/>
        </w:numPr>
        <w:jc w:val="both"/>
        <w:rPr>
          <w:rFonts w:ascii="Century Gothic" w:hAnsi="Century Gothic" w:cs="Arial"/>
          <w:iCs/>
          <w:sz w:val="22"/>
          <w:szCs w:val="22"/>
        </w:rPr>
      </w:pPr>
      <w:r w:rsidRPr="00F736B7">
        <w:rPr>
          <w:rFonts w:ascii="Century Gothic" w:hAnsi="Century Gothic" w:cs="Arial"/>
          <w:iCs/>
          <w:sz w:val="22"/>
          <w:szCs w:val="22"/>
        </w:rPr>
        <w:t>Participe à des salons et des manifestations professionnelles</w:t>
      </w:r>
    </w:p>
    <w:p w:rsidR="004C45D9" w:rsidRDefault="004C45D9" w:rsidP="002000C9">
      <w:pPr>
        <w:tabs>
          <w:tab w:val="left" w:pos="2127"/>
        </w:tabs>
        <w:jc w:val="both"/>
        <w:rPr>
          <w:rFonts w:ascii="Century Gothic" w:hAnsi="Century Gothic"/>
          <w:b/>
          <w:sz w:val="22"/>
          <w:szCs w:val="22"/>
        </w:rPr>
      </w:pPr>
    </w:p>
    <w:p w:rsidR="001B40F6" w:rsidRPr="00800DC1" w:rsidRDefault="001B40F6" w:rsidP="002000C9">
      <w:pPr>
        <w:tabs>
          <w:tab w:val="left" w:pos="2127"/>
        </w:tabs>
        <w:jc w:val="both"/>
        <w:rPr>
          <w:rFonts w:ascii="Century Gothic" w:hAnsi="Century Gothic"/>
          <w:b/>
          <w:sz w:val="22"/>
          <w:szCs w:val="22"/>
        </w:rPr>
      </w:pPr>
    </w:p>
    <w:p w:rsidR="004C45D9" w:rsidRPr="008D3B89" w:rsidRDefault="002000C9" w:rsidP="008D3B89">
      <w:pPr>
        <w:jc w:val="both"/>
        <w:rPr>
          <w:rFonts w:ascii="Century Gothic" w:hAnsi="Century Gothic"/>
          <w:b/>
          <w:sz w:val="22"/>
          <w:szCs w:val="22"/>
        </w:rPr>
      </w:pPr>
      <w:r w:rsidRPr="00800DC1">
        <w:rPr>
          <w:rFonts w:ascii="Century Gothic" w:hAnsi="Century Gothic"/>
          <w:b/>
          <w:sz w:val="22"/>
          <w:szCs w:val="22"/>
        </w:rPr>
        <w:t>Compétences demandées et</w:t>
      </w:r>
      <w:r w:rsidR="008D3B89">
        <w:rPr>
          <w:rFonts w:ascii="Century Gothic" w:hAnsi="Century Gothic"/>
          <w:b/>
          <w:sz w:val="22"/>
          <w:szCs w:val="22"/>
        </w:rPr>
        <w:t xml:space="preserve"> qualités requises :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Bac + 3 à Bac + 5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Expérience professionnelle de 3 ans minimum dans les entretiens de positionnement et dans la constitution de dossiers de financement (OPCA, CIF, CFP, CSP, Plan de formation, contrat de professionnalisation ou AIF)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Capacité à manager une équipe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Bonne maîtrise des outils bureautiques et informatiques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Capacité à communiquer à l'interne et à l'externe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La connaissance de la formation professionnelle serait un plus</w:t>
      </w:r>
    </w:p>
    <w:p w:rsidR="002000C9" w:rsidRPr="00800DC1" w:rsidRDefault="002000C9" w:rsidP="002000C9">
      <w:pPr>
        <w:tabs>
          <w:tab w:val="left" w:pos="2127"/>
        </w:tabs>
        <w:jc w:val="both"/>
        <w:rPr>
          <w:rFonts w:ascii="Century Gothic" w:hAnsi="Century Gothic"/>
          <w:b/>
          <w:sz w:val="22"/>
          <w:szCs w:val="22"/>
        </w:rPr>
      </w:pPr>
    </w:p>
    <w:p w:rsidR="00071EA7" w:rsidRDefault="00071EA7" w:rsidP="00904A9A">
      <w:pPr>
        <w:jc w:val="both"/>
        <w:rPr>
          <w:rFonts w:ascii="Century Gothic" w:hAnsi="Century Gothic"/>
          <w:b/>
          <w:sz w:val="22"/>
          <w:szCs w:val="22"/>
        </w:rPr>
      </w:pPr>
    </w:p>
    <w:p w:rsidR="00071EA7" w:rsidRPr="00071EA7" w:rsidRDefault="00071EA7" w:rsidP="00071EA7">
      <w:pPr>
        <w:jc w:val="both"/>
        <w:rPr>
          <w:rFonts w:ascii="Century Gothic" w:hAnsi="Century Gothic"/>
          <w:b/>
          <w:sz w:val="22"/>
          <w:szCs w:val="22"/>
        </w:rPr>
      </w:pPr>
      <w:r w:rsidRPr="00071EA7">
        <w:rPr>
          <w:rFonts w:ascii="Century Gothic" w:hAnsi="Century Gothic"/>
          <w:b/>
          <w:sz w:val="22"/>
          <w:szCs w:val="22"/>
        </w:rPr>
        <w:lastRenderedPageBreak/>
        <w:t>Caractéristiques du poste :</w:t>
      </w:r>
    </w:p>
    <w:p w:rsidR="00071EA7" w:rsidRPr="006B7F64" w:rsidRDefault="00071EA7" w:rsidP="00071EA7">
      <w:pPr>
        <w:rPr>
          <w:rFonts w:ascii="Century Gothic" w:hAnsi="Century Gothic"/>
          <w:sz w:val="18"/>
          <w:szCs w:val="18"/>
        </w:rPr>
      </w:pP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Poste basé à Saint Denis principalement et Aubervi</w:t>
      </w:r>
      <w:r>
        <w:rPr>
          <w:rFonts w:ascii="Century Gothic" w:hAnsi="Century Gothic"/>
          <w:sz w:val="22"/>
          <w:szCs w:val="22"/>
        </w:rPr>
        <w:t xml:space="preserve">lliers pour certains entretiens </w:t>
      </w:r>
      <w:r w:rsidRPr="00F736B7">
        <w:rPr>
          <w:rFonts w:ascii="Century Gothic" w:hAnsi="Century Gothic"/>
          <w:sz w:val="22"/>
          <w:szCs w:val="22"/>
        </w:rPr>
        <w:t>individuels ou rendez-vous professionnel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Prévoir des déplacements réguliers dans le 93 et occasionnellement dans l'ensemble de l'île de France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38 heures hebdomadaires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Poste à pourvoir immédiatement jusqu'au 31 décembre et renouvelable par année civile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Agent contractuel de catégorie A de la fonction publique sous contrat à durée déterminée renouvelable</w:t>
      </w:r>
    </w:p>
    <w:p w:rsidR="00F736B7" w:rsidRPr="00F736B7" w:rsidRDefault="00F736B7" w:rsidP="00F736B7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F736B7">
        <w:rPr>
          <w:rFonts w:ascii="Century Gothic" w:hAnsi="Century Gothic"/>
          <w:sz w:val="22"/>
          <w:szCs w:val="22"/>
        </w:rPr>
        <w:t>Rémunération selon grilles indiciaires en fonction du diplôme et de l'expérience</w:t>
      </w:r>
    </w:p>
    <w:p w:rsidR="00F736B7" w:rsidRDefault="00F736B7" w:rsidP="00F736B7">
      <w:pPr>
        <w:tabs>
          <w:tab w:val="left" w:pos="709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071EA7" w:rsidRDefault="00071EA7" w:rsidP="00904A9A">
      <w:pPr>
        <w:jc w:val="both"/>
        <w:rPr>
          <w:rFonts w:ascii="Century Gothic" w:hAnsi="Century Gothic"/>
          <w:b/>
          <w:sz w:val="22"/>
          <w:szCs w:val="22"/>
        </w:rPr>
      </w:pPr>
    </w:p>
    <w:p w:rsidR="0041378B" w:rsidRDefault="0041378B" w:rsidP="002000C9">
      <w:pPr>
        <w:jc w:val="both"/>
        <w:rPr>
          <w:rFonts w:ascii="Century Gothic" w:hAnsi="Century Gothic"/>
          <w:b/>
          <w:sz w:val="22"/>
          <w:szCs w:val="22"/>
        </w:rPr>
      </w:pPr>
    </w:p>
    <w:p w:rsidR="00071EA7" w:rsidRPr="00800DC1" w:rsidRDefault="00071EA7" w:rsidP="002000C9">
      <w:pPr>
        <w:jc w:val="both"/>
        <w:rPr>
          <w:rFonts w:ascii="Century Gothic" w:hAnsi="Century Gothic"/>
          <w:sz w:val="22"/>
          <w:szCs w:val="22"/>
        </w:rPr>
      </w:pPr>
    </w:p>
    <w:p w:rsidR="0083208F" w:rsidRPr="00800DC1" w:rsidRDefault="002B7275" w:rsidP="002000C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75565</wp:posOffset>
                </wp:positionV>
                <wp:extent cx="4508500" cy="7861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A7" w:rsidRPr="00800DC1" w:rsidRDefault="00071EA7" w:rsidP="002000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800DC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Adresser CV et lettre de motivation </w:t>
                            </w:r>
                          </w:p>
                          <w:p w:rsidR="00071EA7" w:rsidRPr="00B95675" w:rsidRDefault="00071EA7" w:rsidP="00B9567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00DC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Par mail : </w:t>
                            </w:r>
                            <w:r w:rsidRPr="00800DC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de-DE"/>
                              </w:rPr>
                              <w:t>gmte93.rh@forpro-creteil.org</w:t>
                            </w:r>
                          </w:p>
                          <w:p w:rsidR="00071EA7" w:rsidRPr="00800DC1" w:rsidRDefault="00071EA7" w:rsidP="002000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800DC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Par courrier : GRETA MTE 93, Service Administratif et Commercial</w:t>
                            </w:r>
                          </w:p>
                          <w:p w:rsidR="00071EA7" w:rsidRPr="00F026F3" w:rsidRDefault="00071EA7" w:rsidP="009209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0DC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65-67 rue Paul et Camille Thomoux – 93330 NEUILLY SUR MARNE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5.95pt;width:355pt;height:61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">
                <v:textbox style="mso-fit-shape-to-text:t">
                  <w:txbxContent>
                    <w:p w:rsidR="00071EA7" w:rsidRPr="00800DC1" w:rsidRDefault="00071EA7" w:rsidP="002000C9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800DC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Adresser CV et lettre de motivation </w:t>
                      </w:r>
                    </w:p>
                    <w:p w:rsidR="00071EA7" w:rsidRPr="00B95675" w:rsidRDefault="00071EA7" w:rsidP="00B95675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de-DE"/>
                        </w:rPr>
                      </w:pPr>
                      <w:r w:rsidRPr="00800DC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Par mail : </w:t>
                      </w:r>
                      <w:r w:rsidRPr="00800DC1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de-DE"/>
                        </w:rPr>
                        <w:t>gmte93.rh@forpro-creteil.org</w:t>
                      </w:r>
                    </w:p>
                    <w:p w:rsidR="00071EA7" w:rsidRPr="00800DC1" w:rsidRDefault="00071EA7" w:rsidP="002000C9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800DC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Par courrier : GRETA MTE 93, Service Administratif et Commercial</w:t>
                      </w:r>
                    </w:p>
                    <w:p w:rsidR="00071EA7" w:rsidRPr="00F026F3" w:rsidRDefault="00071EA7" w:rsidP="0092098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00DC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65-67 rue Paul et Camille Thomoux – 93330 NEUILLY SUR MARNE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208F" w:rsidRPr="00800DC1" w:rsidSect="00094A85">
      <w:footerReference w:type="default" r:id="rId8"/>
      <w:pgSz w:w="11906" w:h="16838"/>
      <w:pgMar w:top="709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76" w:rsidRDefault="00162A76">
      <w:r>
        <w:separator/>
      </w:r>
    </w:p>
  </w:endnote>
  <w:endnote w:type="continuationSeparator" w:id="0">
    <w:p w:rsidR="00162A76" w:rsidRDefault="0016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74" w:rsidRDefault="00604674">
    <w:pPr>
      <w:pStyle w:val="Pieddepage"/>
      <w:ind w:left="2544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76" w:rsidRDefault="00162A76">
      <w:r>
        <w:separator/>
      </w:r>
    </w:p>
  </w:footnote>
  <w:footnote w:type="continuationSeparator" w:id="0">
    <w:p w:rsidR="00162A76" w:rsidRDefault="0016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8D"/>
    <w:multiLevelType w:val="hybridMultilevel"/>
    <w:tmpl w:val="56DCC704"/>
    <w:lvl w:ilvl="0" w:tplc="F904A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FA7"/>
    <w:multiLevelType w:val="hybridMultilevel"/>
    <w:tmpl w:val="10585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707"/>
    <w:multiLevelType w:val="hybridMultilevel"/>
    <w:tmpl w:val="9B28B440"/>
    <w:lvl w:ilvl="0" w:tplc="C3205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04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9E6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20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A9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12D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23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8D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821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2C5"/>
    <w:multiLevelType w:val="hybridMultilevel"/>
    <w:tmpl w:val="C34253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6710"/>
    <w:multiLevelType w:val="hybridMultilevel"/>
    <w:tmpl w:val="5B2AD2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3BD7"/>
    <w:multiLevelType w:val="hybridMultilevel"/>
    <w:tmpl w:val="AF3E75E8"/>
    <w:lvl w:ilvl="0" w:tplc="D6D06D4E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B950A14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62C45BF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1A87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63D42636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382156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3F5643C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A5A44C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5BA117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DB2439"/>
    <w:multiLevelType w:val="hybridMultilevel"/>
    <w:tmpl w:val="A16293E6"/>
    <w:lvl w:ilvl="0" w:tplc="6E2E6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2B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508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3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A0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88D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A8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C6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6E2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10BEC"/>
    <w:multiLevelType w:val="hybridMultilevel"/>
    <w:tmpl w:val="FB48BF32"/>
    <w:lvl w:ilvl="0" w:tplc="04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06C7734"/>
    <w:multiLevelType w:val="hybridMultilevel"/>
    <w:tmpl w:val="AA32BB48"/>
    <w:lvl w:ilvl="0" w:tplc="2D16F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EF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881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65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29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504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02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E9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B27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6594"/>
    <w:multiLevelType w:val="hybridMultilevel"/>
    <w:tmpl w:val="3654AC6C"/>
    <w:lvl w:ilvl="0" w:tplc="A07670F0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59E1BA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11CC002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56C7372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37C4E96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6AE2EB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C9405B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4A7870F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8726E6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7383B69"/>
    <w:multiLevelType w:val="hybridMultilevel"/>
    <w:tmpl w:val="1D8A9382"/>
    <w:lvl w:ilvl="0" w:tplc="96888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87F98"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Akhbar MT" w:eastAsia="Times New Roman" w:hAnsi="Akhbar MT" w:cs="Arial" w:hint="default"/>
      </w:rPr>
    </w:lvl>
    <w:lvl w:ilvl="2" w:tplc="4F1AE7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ECC84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ED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E2D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A3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0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E24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45A"/>
    <w:multiLevelType w:val="hybridMultilevel"/>
    <w:tmpl w:val="41F814B2"/>
    <w:lvl w:ilvl="0" w:tplc="341A1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40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AEB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EA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CF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DC7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6F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648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5103"/>
    <w:multiLevelType w:val="hybridMultilevel"/>
    <w:tmpl w:val="5344ABC8"/>
    <w:lvl w:ilvl="0" w:tplc="C7160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8B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2EE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02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E7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84A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4A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2E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A63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C2556"/>
    <w:multiLevelType w:val="hybridMultilevel"/>
    <w:tmpl w:val="19985F80"/>
    <w:lvl w:ilvl="0" w:tplc="89D05C9E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802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2F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A2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62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68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81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7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44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56B54"/>
    <w:multiLevelType w:val="hybridMultilevel"/>
    <w:tmpl w:val="7DDE3952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3161B8E"/>
    <w:multiLevelType w:val="hybridMultilevel"/>
    <w:tmpl w:val="BBE2406E"/>
    <w:lvl w:ilvl="0" w:tplc="6DCC9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C7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28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0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68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67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4C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82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200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24F62"/>
    <w:multiLevelType w:val="hybridMultilevel"/>
    <w:tmpl w:val="56882170"/>
    <w:lvl w:ilvl="0" w:tplc="525AB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6A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D23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E6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E7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0A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C7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66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449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77D36"/>
    <w:multiLevelType w:val="hybridMultilevel"/>
    <w:tmpl w:val="8F960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7FDD"/>
    <w:multiLevelType w:val="hybridMultilevel"/>
    <w:tmpl w:val="27A65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726F1"/>
    <w:multiLevelType w:val="hybridMultilevel"/>
    <w:tmpl w:val="69905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711"/>
    <w:multiLevelType w:val="hybridMultilevel"/>
    <w:tmpl w:val="93E41CA4"/>
    <w:lvl w:ilvl="0" w:tplc="26CCB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4C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182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E56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87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444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E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64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600D3"/>
    <w:multiLevelType w:val="hybridMultilevel"/>
    <w:tmpl w:val="9A62522A"/>
    <w:lvl w:ilvl="0" w:tplc="FC1C6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26E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6CA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6B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6C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B63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02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44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EE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C792F"/>
    <w:multiLevelType w:val="hybridMultilevel"/>
    <w:tmpl w:val="9D264696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0897142"/>
    <w:multiLevelType w:val="hybridMultilevel"/>
    <w:tmpl w:val="A0EAC514"/>
    <w:lvl w:ilvl="0" w:tplc="2D186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A0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49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F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A5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7A9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0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C9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288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D79D6"/>
    <w:multiLevelType w:val="hybridMultilevel"/>
    <w:tmpl w:val="BF3009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71F9"/>
    <w:multiLevelType w:val="multilevel"/>
    <w:tmpl w:val="598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76221"/>
    <w:multiLevelType w:val="hybridMultilevel"/>
    <w:tmpl w:val="891C722C"/>
    <w:lvl w:ilvl="0" w:tplc="FB30F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42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6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1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CF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364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8C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4A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0E7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74757"/>
    <w:multiLevelType w:val="hybridMultilevel"/>
    <w:tmpl w:val="5420A2C8"/>
    <w:lvl w:ilvl="0" w:tplc="1BC46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C3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66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A7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A6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25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4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C6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D66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77EBB"/>
    <w:multiLevelType w:val="hybridMultilevel"/>
    <w:tmpl w:val="5B5EB426"/>
    <w:lvl w:ilvl="0" w:tplc="6C5A28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5C81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5F406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069A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FAE3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B5878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EAE7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C70CE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5084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C0312"/>
    <w:multiLevelType w:val="multilevel"/>
    <w:tmpl w:val="DA4E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EB6F71"/>
    <w:multiLevelType w:val="hybridMultilevel"/>
    <w:tmpl w:val="0D54A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824E9"/>
    <w:multiLevelType w:val="hybridMultilevel"/>
    <w:tmpl w:val="6AEA125C"/>
    <w:lvl w:ilvl="0" w:tplc="71182C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66437C8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5F4FB4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712AD6C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1F64C29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666760A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AE610E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ED12582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2AE43E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3C95008"/>
    <w:multiLevelType w:val="multilevel"/>
    <w:tmpl w:val="065C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C3344B"/>
    <w:multiLevelType w:val="singleLevel"/>
    <w:tmpl w:val="B4F6F090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93A20EB"/>
    <w:multiLevelType w:val="hybridMultilevel"/>
    <w:tmpl w:val="C30E8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E6DFA"/>
    <w:multiLevelType w:val="hybridMultilevel"/>
    <w:tmpl w:val="AB205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20B64"/>
    <w:multiLevelType w:val="multilevel"/>
    <w:tmpl w:val="6C1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1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20"/>
  </w:num>
  <w:num w:numId="9">
    <w:abstractNumId w:val="8"/>
  </w:num>
  <w:num w:numId="10">
    <w:abstractNumId w:val="16"/>
  </w:num>
  <w:num w:numId="11">
    <w:abstractNumId w:val="27"/>
  </w:num>
  <w:num w:numId="12">
    <w:abstractNumId w:val="28"/>
  </w:num>
  <w:num w:numId="13">
    <w:abstractNumId w:val="12"/>
  </w:num>
  <w:num w:numId="14">
    <w:abstractNumId w:val="26"/>
  </w:num>
  <w:num w:numId="15">
    <w:abstractNumId w:val="21"/>
  </w:num>
  <w:num w:numId="16">
    <w:abstractNumId w:val="23"/>
  </w:num>
  <w:num w:numId="17">
    <w:abstractNumId w:val="6"/>
  </w:num>
  <w:num w:numId="18">
    <w:abstractNumId w:val="15"/>
  </w:num>
  <w:num w:numId="19">
    <w:abstractNumId w:val="2"/>
  </w:num>
  <w:num w:numId="20">
    <w:abstractNumId w:val="0"/>
  </w:num>
  <w:num w:numId="21">
    <w:abstractNumId w:val="29"/>
  </w:num>
  <w:num w:numId="22">
    <w:abstractNumId w:val="36"/>
  </w:num>
  <w:num w:numId="23">
    <w:abstractNumId w:val="24"/>
  </w:num>
  <w:num w:numId="24">
    <w:abstractNumId w:val="3"/>
  </w:num>
  <w:num w:numId="25">
    <w:abstractNumId w:val="4"/>
  </w:num>
  <w:num w:numId="26">
    <w:abstractNumId w:val="14"/>
  </w:num>
  <w:num w:numId="27">
    <w:abstractNumId w:val="22"/>
  </w:num>
  <w:num w:numId="28">
    <w:abstractNumId w:val="32"/>
  </w:num>
  <w:num w:numId="29">
    <w:abstractNumId w:val="25"/>
  </w:num>
  <w:num w:numId="30">
    <w:abstractNumId w:val="35"/>
  </w:num>
  <w:num w:numId="31">
    <w:abstractNumId w:val="17"/>
  </w:num>
  <w:num w:numId="32">
    <w:abstractNumId w:val="1"/>
  </w:num>
  <w:num w:numId="33">
    <w:abstractNumId w:val="7"/>
  </w:num>
  <w:num w:numId="34">
    <w:abstractNumId w:val="30"/>
  </w:num>
  <w:num w:numId="35">
    <w:abstractNumId w:val="18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78"/>
    <w:rsid w:val="00005E07"/>
    <w:rsid w:val="00011693"/>
    <w:rsid w:val="00037C38"/>
    <w:rsid w:val="000511AE"/>
    <w:rsid w:val="0005297C"/>
    <w:rsid w:val="00071EA7"/>
    <w:rsid w:val="00086947"/>
    <w:rsid w:val="00092983"/>
    <w:rsid w:val="00094A85"/>
    <w:rsid w:val="000B1FD2"/>
    <w:rsid w:val="001011CA"/>
    <w:rsid w:val="00151021"/>
    <w:rsid w:val="00162A76"/>
    <w:rsid w:val="001B40F6"/>
    <w:rsid w:val="001C5326"/>
    <w:rsid w:val="001D037A"/>
    <w:rsid w:val="002000C9"/>
    <w:rsid w:val="00212E24"/>
    <w:rsid w:val="00287C34"/>
    <w:rsid w:val="002B7275"/>
    <w:rsid w:val="002B760B"/>
    <w:rsid w:val="002C7F68"/>
    <w:rsid w:val="003259D9"/>
    <w:rsid w:val="003637E0"/>
    <w:rsid w:val="003A4F83"/>
    <w:rsid w:val="003C5E15"/>
    <w:rsid w:val="00404762"/>
    <w:rsid w:val="0041378B"/>
    <w:rsid w:val="00415B00"/>
    <w:rsid w:val="00465BFB"/>
    <w:rsid w:val="004718E7"/>
    <w:rsid w:val="00472A59"/>
    <w:rsid w:val="004A6005"/>
    <w:rsid w:val="004C05C5"/>
    <w:rsid w:val="004C45D9"/>
    <w:rsid w:val="00502ACA"/>
    <w:rsid w:val="0051109B"/>
    <w:rsid w:val="00515127"/>
    <w:rsid w:val="00533178"/>
    <w:rsid w:val="005439F9"/>
    <w:rsid w:val="00604674"/>
    <w:rsid w:val="00657F00"/>
    <w:rsid w:val="00717C33"/>
    <w:rsid w:val="0072337E"/>
    <w:rsid w:val="0076600A"/>
    <w:rsid w:val="00766CA3"/>
    <w:rsid w:val="007771D6"/>
    <w:rsid w:val="00800DC1"/>
    <w:rsid w:val="0083208F"/>
    <w:rsid w:val="00861158"/>
    <w:rsid w:val="008A0E2C"/>
    <w:rsid w:val="008D3B89"/>
    <w:rsid w:val="00904A9A"/>
    <w:rsid w:val="0092098A"/>
    <w:rsid w:val="0092151F"/>
    <w:rsid w:val="00983E8C"/>
    <w:rsid w:val="009C2B78"/>
    <w:rsid w:val="009E0A94"/>
    <w:rsid w:val="00A255A4"/>
    <w:rsid w:val="00A53DFD"/>
    <w:rsid w:val="00A62D75"/>
    <w:rsid w:val="00A750BA"/>
    <w:rsid w:val="00B21713"/>
    <w:rsid w:val="00B504CC"/>
    <w:rsid w:val="00B60019"/>
    <w:rsid w:val="00B723EF"/>
    <w:rsid w:val="00B95675"/>
    <w:rsid w:val="00BA06AE"/>
    <w:rsid w:val="00BD032C"/>
    <w:rsid w:val="00C132E2"/>
    <w:rsid w:val="00C247F2"/>
    <w:rsid w:val="00C269B5"/>
    <w:rsid w:val="00D03DC1"/>
    <w:rsid w:val="00D5564E"/>
    <w:rsid w:val="00D64295"/>
    <w:rsid w:val="00DA2FAF"/>
    <w:rsid w:val="00DA7083"/>
    <w:rsid w:val="00DC05A1"/>
    <w:rsid w:val="00DC2B84"/>
    <w:rsid w:val="00E63D06"/>
    <w:rsid w:val="00E9573A"/>
    <w:rsid w:val="00EA33DD"/>
    <w:rsid w:val="00EC4DBE"/>
    <w:rsid w:val="00F51350"/>
    <w:rsid w:val="00F7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D6B576B-5D73-4DC1-AFEB-C6C064C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i/>
      <w:sz w:val="36"/>
    </w:rPr>
  </w:style>
  <w:style w:type="paragraph" w:styleId="Titre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4848C2"/>
      <w:sz w:val="1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i/>
      <w:sz w:val="36"/>
    </w:rPr>
  </w:style>
  <w:style w:type="paragraph" w:styleId="Corpsdetexte">
    <w:name w:val="Body Text"/>
    <w:basedOn w:val="Normal"/>
    <w:link w:val="CorpsdetexteCar"/>
    <w:pPr>
      <w:jc w:val="both"/>
    </w:pPr>
    <w:rPr>
      <w:sz w:val="22"/>
      <w:lang w:val="x-none" w:eastAsia="x-none"/>
    </w:rPr>
  </w:style>
  <w:style w:type="paragraph" w:styleId="Retraitcorpsdetexte">
    <w:name w:val="Body Text Indent"/>
    <w:basedOn w:val="Normal"/>
    <w:semiHidden/>
    <w:pPr>
      <w:ind w:left="737" w:hanging="170"/>
      <w:jc w:val="both"/>
    </w:pPr>
    <w:rPr>
      <w:sz w:val="22"/>
    </w:rPr>
  </w:style>
  <w:style w:type="paragraph" w:styleId="Retraitcorpsdetexte2">
    <w:name w:val="Body Text Indent 2"/>
    <w:basedOn w:val="Normal"/>
    <w:semiHidden/>
    <w:pPr>
      <w:ind w:left="567" w:hanging="170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definitionmetier-textegeneral">
    <w:name w:val="definitionmetier-textegeneral"/>
    <w:rsid w:val="0083208F"/>
  </w:style>
  <w:style w:type="character" w:customStyle="1" w:styleId="CorpsdetexteCar">
    <w:name w:val="Corps de texte Car"/>
    <w:link w:val="Corpsdetexte"/>
    <w:rsid w:val="0083208F"/>
    <w:rPr>
      <w:sz w:val="22"/>
    </w:rPr>
  </w:style>
  <w:style w:type="character" w:customStyle="1" w:styleId="Titre2Car">
    <w:name w:val="Titre 2 Car"/>
    <w:link w:val="Titre2"/>
    <w:rsid w:val="00011693"/>
    <w:rPr>
      <w:b/>
      <w:i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2B84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2000C9"/>
    <w:rPr>
      <w:b/>
      <w:bCs/>
    </w:rPr>
  </w:style>
  <w:style w:type="paragraph" w:customStyle="1" w:styleId="Standard">
    <w:name w:val="Standard"/>
    <w:rsid w:val="002C7F68"/>
    <w:pPr>
      <w:suppressAutoHyphens/>
      <w:autoSpaceDN w:val="0"/>
      <w:textAlignment w:val="baseline"/>
    </w:pPr>
    <w:rPr>
      <w:kern w:val="3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7F6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7F68"/>
  </w:style>
  <w:style w:type="paragraph" w:styleId="NormalWeb">
    <w:name w:val="Normal (Web)"/>
    <w:basedOn w:val="Normal"/>
    <w:uiPriority w:val="99"/>
    <w:semiHidden/>
    <w:unhideWhenUsed/>
    <w:rsid w:val="00F736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recherché</vt:lpstr>
    </vt:vector>
  </TitlesOfParts>
  <Company>geforme93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recherché</dc:title>
  <dc:creator>greta</dc:creator>
  <cp:lastModifiedBy>Patricia Thoraval</cp:lastModifiedBy>
  <cp:revision>2</cp:revision>
  <cp:lastPrinted>2016-05-02T11:29:00Z</cp:lastPrinted>
  <dcterms:created xsi:type="dcterms:W3CDTF">2017-02-08T16:58:00Z</dcterms:created>
  <dcterms:modified xsi:type="dcterms:W3CDTF">2017-02-08T16:58:00Z</dcterms:modified>
</cp:coreProperties>
</file>